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0D1499" w14:textId="5D314EBD" w:rsidR="00FE5675" w:rsidRDefault="00757F41" w:rsidP="004B0AA5">
      <w:pPr>
        <w:jc w:val="right"/>
        <w:rPr>
          <w:rFonts w:ascii="Arial" w:hAnsi="Arial" w:cs="Arial"/>
        </w:rPr>
      </w:pPr>
      <w:r>
        <w:rPr>
          <w:rFonts w:ascii="Arial" w:hAnsi="Arial" w:cs="Arial"/>
        </w:rPr>
        <w:t>16</w:t>
      </w:r>
      <w:r w:rsidR="00203340">
        <w:rPr>
          <w:rFonts w:ascii="Arial" w:hAnsi="Arial" w:cs="Arial"/>
        </w:rPr>
        <w:t>.</w:t>
      </w:r>
      <w:r w:rsidR="00430F11">
        <w:rPr>
          <w:rFonts w:ascii="Arial" w:hAnsi="Arial" w:cs="Arial"/>
        </w:rPr>
        <w:t>1</w:t>
      </w:r>
      <w:r w:rsidR="00AA2D80">
        <w:rPr>
          <w:rFonts w:ascii="Arial" w:hAnsi="Arial" w:cs="Arial"/>
        </w:rPr>
        <w:t>1</w:t>
      </w:r>
      <w:r w:rsidR="00F42792">
        <w:rPr>
          <w:rFonts w:ascii="Arial" w:hAnsi="Arial" w:cs="Arial"/>
        </w:rPr>
        <w:t>.2023</w:t>
      </w:r>
    </w:p>
    <w:p w14:paraId="55715216" w14:textId="77777777" w:rsidR="004B0AA5" w:rsidRDefault="004B0AA5" w:rsidP="004B0AA5">
      <w:pPr>
        <w:jc w:val="right"/>
        <w:rPr>
          <w:rFonts w:ascii="Arial" w:hAnsi="Arial" w:cs="Arial"/>
        </w:rPr>
      </w:pPr>
    </w:p>
    <w:p w14:paraId="7766FE11" w14:textId="77777777" w:rsidR="004B0AA5" w:rsidRPr="00756487" w:rsidRDefault="004B0AA5" w:rsidP="004B0AA5">
      <w:pPr>
        <w:jc w:val="right"/>
        <w:rPr>
          <w:rFonts w:ascii="Arial" w:hAnsi="Arial" w:cs="Arial"/>
        </w:rPr>
      </w:pPr>
    </w:p>
    <w:p w14:paraId="1208BEDF" w14:textId="05A56477" w:rsidR="00C253D6" w:rsidRDefault="004B0AA5" w:rsidP="004B0AA5">
      <w:pPr>
        <w:jc w:val="both"/>
        <w:rPr>
          <w:rFonts w:ascii="Arial" w:hAnsi="Arial" w:cs="Arial"/>
          <w:b/>
          <w:w w:val="99"/>
          <w:sz w:val="29"/>
          <w:szCs w:val="29"/>
        </w:rPr>
      </w:pPr>
      <w:r>
        <w:rPr>
          <w:rFonts w:ascii="Arial" w:hAnsi="Arial" w:cs="Arial"/>
          <w:b/>
          <w:w w:val="99"/>
          <w:sz w:val="29"/>
          <w:szCs w:val="29"/>
        </w:rPr>
        <w:t>Kooperation zwischen VDE und DARC</w:t>
      </w:r>
    </w:p>
    <w:p w14:paraId="4C789E8D" w14:textId="77777777" w:rsidR="004B0AA5" w:rsidRDefault="004B0AA5" w:rsidP="004B0AA5">
      <w:pPr>
        <w:jc w:val="both"/>
        <w:rPr>
          <w:rFonts w:ascii="Arial" w:hAnsi="Arial" w:cs="Arial"/>
          <w:sz w:val="24"/>
          <w:szCs w:val="24"/>
        </w:rPr>
      </w:pPr>
    </w:p>
    <w:p w14:paraId="452DB77B" w14:textId="77777777" w:rsidR="004B0AA5" w:rsidRDefault="004B0AA5" w:rsidP="004B0AA5">
      <w:pPr>
        <w:jc w:val="both"/>
        <w:rPr>
          <w:rFonts w:ascii="Arial" w:hAnsi="Arial" w:cs="Arial"/>
          <w:sz w:val="24"/>
          <w:szCs w:val="24"/>
        </w:rPr>
      </w:pPr>
    </w:p>
    <w:p w14:paraId="39820F10" w14:textId="77777777" w:rsidR="004B0AA5" w:rsidRPr="004B0AA5" w:rsidRDefault="004B0AA5" w:rsidP="004B0AA5">
      <w:pPr>
        <w:jc w:val="both"/>
        <w:rPr>
          <w:rFonts w:ascii="Arial" w:hAnsi="Arial" w:cs="Arial"/>
          <w:sz w:val="24"/>
          <w:szCs w:val="24"/>
        </w:rPr>
      </w:pPr>
      <w:r w:rsidRPr="004B0AA5">
        <w:rPr>
          <w:rFonts w:ascii="Arial" w:hAnsi="Arial" w:cs="Arial"/>
          <w:sz w:val="24"/>
          <w:szCs w:val="24"/>
        </w:rPr>
        <w:t>Sehr geehrte Damen und Herren,</w:t>
      </w:r>
    </w:p>
    <w:p w14:paraId="79B79704" w14:textId="77777777" w:rsidR="004B0AA5" w:rsidRDefault="004B0AA5" w:rsidP="004B0AA5">
      <w:pPr>
        <w:jc w:val="both"/>
        <w:rPr>
          <w:rFonts w:ascii="Arial" w:hAnsi="Arial" w:cs="Arial"/>
          <w:sz w:val="24"/>
          <w:szCs w:val="24"/>
        </w:rPr>
      </w:pPr>
    </w:p>
    <w:p w14:paraId="0E0311AD" w14:textId="77777777" w:rsidR="00441D8E" w:rsidRDefault="004B0AA5" w:rsidP="00441D8E">
      <w:pPr>
        <w:spacing w:after="120"/>
        <w:jc w:val="both"/>
        <w:rPr>
          <w:rFonts w:ascii="Arial" w:hAnsi="Arial" w:cs="Arial"/>
          <w:sz w:val="24"/>
          <w:szCs w:val="24"/>
        </w:rPr>
      </w:pPr>
      <w:r>
        <w:rPr>
          <w:rFonts w:ascii="Arial" w:hAnsi="Arial" w:cs="Arial"/>
          <w:sz w:val="24"/>
          <w:szCs w:val="24"/>
        </w:rPr>
        <w:t>a</w:t>
      </w:r>
      <w:r w:rsidRPr="004B0AA5">
        <w:rPr>
          <w:rFonts w:ascii="Arial" w:hAnsi="Arial" w:cs="Arial"/>
          <w:sz w:val="24"/>
          <w:szCs w:val="24"/>
        </w:rPr>
        <w:t xml:space="preserve">m  18. </w:t>
      </w:r>
      <w:r w:rsidR="00441D8E">
        <w:rPr>
          <w:rFonts w:ascii="Arial" w:hAnsi="Arial" w:cs="Arial"/>
          <w:sz w:val="24"/>
          <w:szCs w:val="24"/>
        </w:rPr>
        <w:t>u</w:t>
      </w:r>
      <w:r w:rsidRPr="004B0AA5">
        <w:rPr>
          <w:rFonts w:ascii="Arial" w:hAnsi="Arial" w:cs="Arial"/>
          <w:sz w:val="24"/>
          <w:szCs w:val="24"/>
        </w:rPr>
        <w:t>nd 19. November hält der Deutsche Amateur-Radio-Club e.V. (DARC) seine Mitgliederversammlung in Baunatal ab.</w:t>
      </w:r>
      <w:r>
        <w:rPr>
          <w:rFonts w:ascii="Arial" w:hAnsi="Arial" w:cs="Arial"/>
          <w:sz w:val="24"/>
          <w:szCs w:val="24"/>
        </w:rPr>
        <w:t xml:space="preserve"> </w:t>
      </w:r>
      <w:r w:rsidRPr="004B0AA5">
        <w:rPr>
          <w:rFonts w:ascii="Arial" w:hAnsi="Arial" w:cs="Arial"/>
          <w:sz w:val="24"/>
          <w:szCs w:val="24"/>
        </w:rPr>
        <w:t xml:space="preserve">Im Rahmen dieser Versammlung wird der </w:t>
      </w:r>
      <w:r>
        <w:rPr>
          <w:rFonts w:ascii="Arial" w:hAnsi="Arial" w:cs="Arial"/>
          <w:sz w:val="24"/>
          <w:szCs w:val="24"/>
        </w:rPr>
        <w:t xml:space="preserve">Bundesverband für Amateurfunk </w:t>
      </w:r>
      <w:r w:rsidRPr="004B0AA5">
        <w:rPr>
          <w:rFonts w:ascii="Arial" w:hAnsi="Arial" w:cs="Arial"/>
          <w:sz w:val="24"/>
          <w:szCs w:val="24"/>
        </w:rPr>
        <w:t xml:space="preserve">am </w:t>
      </w:r>
    </w:p>
    <w:p w14:paraId="04B31C9E" w14:textId="2BB638C9" w:rsidR="00441D8E" w:rsidRPr="00441D8E" w:rsidRDefault="004B0AA5" w:rsidP="00441D8E">
      <w:pPr>
        <w:spacing w:after="120"/>
        <w:jc w:val="center"/>
        <w:rPr>
          <w:rFonts w:ascii="Arial" w:hAnsi="Arial" w:cs="Arial"/>
          <w:b/>
          <w:sz w:val="24"/>
          <w:szCs w:val="24"/>
        </w:rPr>
      </w:pPr>
      <w:r w:rsidRPr="00441D8E">
        <w:rPr>
          <w:rFonts w:ascii="Arial" w:hAnsi="Arial" w:cs="Arial"/>
          <w:b/>
          <w:sz w:val="24"/>
          <w:szCs w:val="24"/>
        </w:rPr>
        <w:t>Samstag, 18. November, ab 14 Uhr</w:t>
      </w:r>
    </w:p>
    <w:p w14:paraId="0C664E72" w14:textId="665D7DF6" w:rsidR="004B0AA5" w:rsidRPr="004B0AA5" w:rsidRDefault="004B0AA5" w:rsidP="00441D8E">
      <w:pPr>
        <w:spacing w:after="120"/>
        <w:jc w:val="both"/>
        <w:rPr>
          <w:rFonts w:ascii="Arial" w:hAnsi="Arial" w:cs="Arial"/>
          <w:sz w:val="24"/>
          <w:szCs w:val="24"/>
        </w:rPr>
      </w:pPr>
      <w:r w:rsidRPr="004B0AA5">
        <w:rPr>
          <w:rFonts w:ascii="Arial" w:hAnsi="Arial" w:cs="Arial"/>
          <w:sz w:val="24"/>
          <w:szCs w:val="24"/>
        </w:rPr>
        <w:t xml:space="preserve">eine Kooperation mit dem Verband der Elektrotechnik Elektronik Informationstechnik (VDE) e. V. besiegeln. Dr. Martin Hieber, CTO des VDE, und der DARC-Vorsitzende Christian </w:t>
      </w:r>
      <w:proofErr w:type="spellStart"/>
      <w:r w:rsidRPr="004B0AA5">
        <w:rPr>
          <w:rFonts w:ascii="Arial" w:hAnsi="Arial" w:cs="Arial"/>
          <w:sz w:val="24"/>
          <w:szCs w:val="24"/>
        </w:rPr>
        <w:t>Entsfellner</w:t>
      </w:r>
      <w:proofErr w:type="spellEnd"/>
      <w:r w:rsidRPr="004B0AA5">
        <w:rPr>
          <w:rFonts w:ascii="Arial" w:hAnsi="Arial" w:cs="Arial"/>
          <w:sz w:val="24"/>
          <w:szCs w:val="24"/>
        </w:rPr>
        <w:t xml:space="preserve"> unterzeichnen die Vereinbarung im Beisein der Mitglieder. </w:t>
      </w:r>
    </w:p>
    <w:p w14:paraId="4BDC1047" w14:textId="21B8D8AD" w:rsidR="004B0AA5" w:rsidRPr="004B0AA5" w:rsidRDefault="004B0AA5" w:rsidP="00441D8E">
      <w:pPr>
        <w:spacing w:after="120"/>
        <w:jc w:val="both"/>
        <w:rPr>
          <w:rFonts w:ascii="Arial" w:hAnsi="Arial" w:cs="Arial"/>
          <w:sz w:val="24"/>
          <w:szCs w:val="24"/>
        </w:rPr>
      </w:pPr>
      <w:r>
        <w:rPr>
          <w:rFonts w:ascii="Arial" w:hAnsi="Arial" w:cs="Arial"/>
          <w:sz w:val="24"/>
          <w:szCs w:val="24"/>
        </w:rPr>
        <w:t>Zu dieser Veranstaltung laden wir Sie sehr herzlich ein</w:t>
      </w:r>
      <w:r w:rsidRPr="004B0AA5">
        <w:rPr>
          <w:rFonts w:ascii="Arial" w:hAnsi="Arial" w:cs="Arial"/>
          <w:sz w:val="24"/>
          <w:szCs w:val="24"/>
        </w:rPr>
        <w:t xml:space="preserve"> und bitten um Berichterstattung. Die </w:t>
      </w:r>
      <w:r>
        <w:rPr>
          <w:rFonts w:ascii="Arial" w:hAnsi="Arial" w:cs="Arial"/>
          <w:sz w:val="24"/>
          <w:szCs w:val="24"/>
        </w:rPr>
        <w:t xml:space="preserve">Kooperationsunterzeichnung </w:t>
      </w:r>
      <w:r w:rsidRPr="004B0AA5">
        <w:rPr>
          <w:rFonts w:ascii="Arial" w:hAnsi="Arial" w:cs="Arial"/>
          <w:sz w:val="24"/>
          <w:szCs w:val="24"/>
        </w:rPr>
        <w:t xml:space="preserve">findet statt im </w:t>
      </w:r>
      <w:bookmarkStart w:id="0" w:name="_GoBack"/>
      <w:r w:rsidRPr="006B6090">
        <w:rPr>
          <w:rFonts w:ascii="Arial" w:hAnsi="Arial" w:cs="Arial"/>
          <w:b/>
          <w:sz w:val="24"/>
          <w:szCs w:val="24"/>
        </w:rPr>
        <w:t>H</w:t>
      </w:r>
      <w:r w:rsidRPr="00441D8E">
        <w:rPr>
          <w:rFonts w:ascii="Arial" w:hAnsi="Arial" w:cs="Arial"/>
          <w:b/>
          <w:sz w:val="24"/>
          <w:szCs w:val="24"/>
        </w:rPr>
        <w:t>otel Stadt Baunatal, Wilhelmshöher Str. 5, 34225 Baunatal, Telefon: 0561 9488-0</w:t>
      </w:r>
      <w:bookmarkEnd w:id="0"/>
      <w:r w:rsidRPr="004B0AA5">
        <w:rPr>
          <w:rFonts w:ascii="Arial" w:hAnsi="Arial" w:cs="Arial"/>
          <w:sz w:val="24"/>
          <w:szCs w:val="24"/>
        </w:rPr>
        <w:t>.</w:t>
      </w:r>
    </w:p>
    <w:p w14:paraId="54695BB8" w14:textId="77777777" w:rsidR="004B0AA5" w:rsidRPr="004B0AA5" w:rsidRDefault="004B0AA5" w:rsidP="004B0AA5">
      <w:pPr>
        <w:jc w:val="both"/>
        <w:rPr>
          <w:rFonts w:ascii="Arial" w:hAnsi="Arial" w:cs="Arial"/>
          <w:sz w:val="24"/>
          <w:szCs w:val="24"/>
        </w:rPr>
      </w:pPr>
    </w:p>
    <w:p w14:paraId="68F07935" w14:textId="77777777" w:rsidR="004B0AA5" w:rsidRPr="004B0AA5" w:rsidRDefault="004B0AA5" w:rsidP="00441D8E">
      <w:pPr>
        <w:spacing w:after="120"/>
        <w:jc w:val="both"/>
        <w:rPr>
          <w:rFonts w:ascii="Arial" w:hAnsi="Arial" w:cs="Arial"/>
          <w:b/>
          <w:sz w:val="24"/>
          <w:szCs w:val="24"/>
        </w:rPr>
      </w:pPr>
      <w:r w:rsidRPr="004B0AA5">
        <w:rPr>
          <w:rFonts w:ascii="Arial" w:hAnsi="Arial" w:cs="Arial"/>
          <w:b/>
          <w:sz w:val="24"/>
          <w:szCs w:val="24"/>
        </w:rPr>
        <w:t>Die Kooperation zwischen VDE und DARC</w:t>
      </w:r>
    </w:p>
    <w:p w14:paraId="6C66DE83" w14:textId="77777777" w:rsidR="004B0AA5" w:rsidRPr="004B0AA5" w:rsidRDefault="004B0AA5" w:rsidP="00441D8E">
      <w:pPr>
        <w:spacing w:after="120"/>
        <w:jc w:val="both"/>
        <w:rPr>
          <w:rFonts w:ascii="Arial" w:hAnsi="Arial" w:cs="Arial"/>
          <w:sz w:val="24"/>
          <w:szCs w:val="24"/>
        </w:rPr>
      </w:pPr>
      <w:r w:rsidRPr="004B0AA5">
        <w:rPr>
          <w:rFonts w:ascii="Arial" w:hAnsi="Arial" w:cs="Arial"/>
          <w:sz w:val="24"/>
          <w:szCs w:val="24"/>
        </w:rPr>
        <w:t xml:space="preserve">Auf Basis eines </w:t>
      </w:r>
      <w:proofErr w:type="spellStart"/>
      <w:r w:rsidRPr="004B0AA5">
        <w:rPr>
          <w:rFonts w:ascii="Arial" w:hAnsi="Arial" w:cs="Arial"/>
          <w:sz w:val="24"/>
          <w:szCs w:val="24"/>
        </w:rPr>
        <w:t>MoU</w:t>
      </w:r>
      <w:proofErr w:type="spellEnd"/>
      <w:r w:rsidRPr="004B0AA5">
        <w:rPr>
          <w:rFonts w:ascii="Arial" w:hAnsi="Arial" w:cs="Arial"/>
          <w:sz w:val="24"/>
          <w:szCs w:val="24"/>
        </w:rPr>
        <w:t xml:space="preserve"> (Memorandum </w:t>
      </w:r>
      <w:proofErr w:type="spellStart"/>
      <w:r w:rsidRPr="004B0AA5">
        <w:rPr>
          <w:rFonts w:ascii="Arial" w:hAnsi="Arial" w:cs="Arial"/>
          <w:sz w:val="24"/>
          <w:szCs w:val="24"/>
        </w:rPr>
        <w:t>of</w:t>
      </w:r>
      <w:proofErr w:type="spellEnd"/>
      <w:r w:rsidRPr="004B0AA5">
        <w:rPr>
          <w:rFonts w:ascii="Arial" w:hAnsi="Arial" w:cs="Arial"/>
          <w:sz w:val="24"/>
          <w:szCs w:val="24"/>
        </w:rPr>
        <w:t xml:space="preserve"> Understanding) bekräftigen der VDE und der DARC, in den Themenfeldern Wissenschaft, Forschung, Bildung und Wissensaustausch zusammenzuarbeiten. Auf dem Themenfeld Amateurfunk und Informationstechnik soll unter anderem in folgenden Bereichen kooperiert werden:</w:t>
      </w:r>
    </w:p>
    <w:p w14:paraId="0470D576" w14:textId="77777777" w:rsidR="00441D8E" w:rsidRPr="00441D8E" w:rsidRDefault="004B0AA5" w:rsidP="00441D8E">
      <w:pPr>
        <w:pStyle w:val="Listenabsatz"/>
        <w:numPr>
          <w:ilvl w:val="0"/>
          <w:numId w:val="4"/>
        </w:numPr>
        <w:spacing w:after="120"/>
        <w:ind w:left="709"/>
        <w:jc w:val="both"/>
        <w:rPr>
          <w:rFonts w:ascii="Arial" w:hAnsi="Arial" w:cs="Arial"/>
          <w:sz w:val="24"/>
          <w:szCs w:val="24"/>
        </w:rPr>
      </w:pPr>
      <w:r w:rsidRPr="00441D8E">
        <w:rPr>
          <w:rFonts w:ascii="Arial" w:hAnsi="Arial" w:cs="Arial"/>
          <w:sz w:val="24"/>
          <w:szCs w:val="24"/>
        </w:rPr>
        <w:t>Bildungs- und Informationsveranstaltungen</w:t>
      </w:r>
    </w:p>
    <w:p w14:paraId="18AECAD6" w14:textId="77777777" w:rsidR="00441D8E" w:rsidRPr="00441D8E" w:rsidRDefault="004B0AA5" w:rsidP="00441D8E">
      <w:pPr>
        <w:pStyle w:val="Listenabsatz"/>
        <w:numPr>
          <w:ilvl w:val="0"/>
          <w:numId w:val="4"/>
        </w:numPr>
        <w:spacing w:after="120"/>
        <w:ind w:left="709"/>
        <w:jc w:val="both"/>
        <w:rPr>
          <w:rFonts w:ascii="Arial" w:hAnsi="Arial" w:cs="Arial"/>
          <w:sz w:val="24"/>
          <w:szCs w:val="24"/>
        </w:rPr>
      </w:pPr>
      <w:r w:rsidRPr="00441D8E">
        <w:rPr>
          <w:rFonts w:ascii="Arial" w:hAnsi="Arial" w:cs="Arial"/>
          <w:sz w:val="24"/>
          <w:szCs w:val="24"/>
        </w:rPr>
        <w:t>Technisch-wissenschaftliche Seminare, Symposien und Workshops</w:t>
      </w:r>
    </w:p>
    <w:p w14:paraId="1B5F93D6" w14:textId="77777777" w:rsidR="00441D8E" w:rsidRPr="00441D8E" w:rsidRDefault="004B0AA5" w:rsidP="00441D8E">
      <w:pPr>
        <w:pStyle w:val="Listenabsatz"/>
        <w:numPr>
          <w:ilvl w:val="0"/>
          <w:numId w:val="4"/>
        </w:numPr>
        <w:spacing w:after="120"/>
        <w:ind w:left="709"/>
        <w:jc w:val="both"/>
        <w:rPr>
          <w:rFonts w:ascii="Arial" w:hAnsi="Arial" w:cs="Arial"/>
          <w:sz w:val="24"/>
          <w:szCs w:val="24"/>
        </w:rPr>
      </w:pPr>
      <w:r w:rsidRPr="00441D8E">
        <w:rPr>
          <w:rFonts w:ascii="Arial" w:hAnsi="Arial" w:cs="Arial"/>
          <w:sz w:val="24"/>
          <w:szCs w:val="24"/>
        </w:rPr>
        <w:t>Netzwerk-Events</w:t>
      </w:r>
    </w:p>
    <w:p w14:paraId="4356D908" w14:textId="77777777" w:rsidR="00441D8E" w:rsidRPr="00441D8E" w:rsidRDefault="004B0AA5" w:rsidP="00441D8E">
      <w:pPr>
        <w:pStyle w:val="Listenabsatz"/>
        <w:numPr>
          <w:ilvl w:val="0"/>
          <w:numId w:val="4"/>
        </w:numPr>
        <w:spacing w:after="120"/>
        <w:ind w:left="709"/>
        <w:jc w:val="both"/>
        <w:rPr>
          <w:rFonts w:ascii="Arial" w:hAnsi="Arial" w:cs="Arial"/>
          <w:sz w:val="24"/>
          <w:szCs w:val="24"/>
        </w:rPr>
      </w:pPr>
      <w:r w:rsidRPr="00441D8E">
        <w:rPr>
          <w:rFonts w:ascii="Arial" w:hAnsi="Arial" w:cs="Arial"/>
          <w:sz w:val="24"/>
          <w:szCs w:val="24"/>
        </w:rPr>
        <w:t>Förderung des wissenschaftlichen Nachwuchses</w:t>
      </w:r>
    </w:p>
    <w:p w14:paraId="281146FB" w14:textId="2A78596D" w:rsidR="004B0AA5" w:rsidRPr="00441D8E" w:rsidRDefault="004B0AA5" w:rsidP="00441D8E">
      <w:pPr>
        <w:pStyle w:val="Listenabsatz"/>
        <w:numPr>
          <w:ilvl w:val="0"/>
          <w:numId w:val="4"/>
        </w:numPr>
        <w:spacing w:after="120"/>
        <w:ind w:left="709"/>
        <w:jc w:val="both"/>
        <w:rPr>
          <w:rFonts w:ascii="Arial" w:hAnsi="Arial" w:cs="Arial"/>
          <w:sz w:val="24"/>
          <w:szCs w:val="24"/>
        </w:rPr>
      </w:pPr>
      <w:r w:rsidRPr="00441D8E">
        <w:rPr>
          <w:rFonts w:ascii="Arial" w:hAnsi="Arial" w:cs="Arial"/>
          <w:sz w:val="24"/>
          <w:szCs w:val="24"/>
        </w:rPr>
        <w:t>Kommunikation &amp; Marketing</w:t>
      </w:r>
    </w:p>
    <w:p w14:paraId="39DCDD15" w14:textId="77777777" w:rsidR="004B0AA5" w:rsidRPr="004B0AA5" w:rsidRDefault="004B0AA5" w:rsidP="004B0AA5">
      <w:pPr>
        <w:jc w:val="both"/>
        <w:rPr>
          <w:rFonts w:ascii="Arial" w:hAnsi="Arial" w:cs="Arial"/>
          <w:sz w:val="24"/>
          <w:szCs w:val="24"/>
        </w:rPr>
      </w:pPr>
    </w:p>
    <w:p w14:paraId="691A368F" w14:textId="77777777" w:rsidR="004B0AA5" w:rsidRPr="004B0AA5" w:rsidRDefault="004B0AA5" w:rsidP="00441D8E">
      <w:pPr>
        <w:spacing w:after="120"/>
        <w:jc w:val="both"/>
        <w:rPr>
          <w:rFonts w:ascii="Arial" w:hAnsi="Arial" w:cs="Arial"/>
          <w:b/>
          <w:sz w:val="24"/>
          <w:szCs w:val="24"/>
        </w:rPr>
      </w:pPr>
      <w:r w:rsidRPr="004B0AA5">
        <w:rPr>
          <w:rFonts w:ascii="Arial" w:hAnsi="Arial" w:cs="Arial"/>
          <w:b/>
          <w:sz w:val="24"/>
          <w:szCs w:val="24"/>
        </w:rPr>
        <w:t>Die beteiligten Verbände</w:t>
      </w:r>
    </w:p>
    <w:p w14:paraId="2DABF42D" w14:textId="77777777" w:rsidR="004B0AA5" w:rsidRPr="004B0AA5" w:rsidRDefault="004B0AA5" w:rsidP="00441D8E">
      <w:pPr>
        <w:spacing w:after="120"/>
        <w:jc w:val="both"/>
        <w:rPr>
          <w:rFonts w:ascii="Arial" w:hAnsi="Arial" w:cs="Arial"/>
          <w:sz w:val="24"/>
          <w:szCs w:val="24"/>
        </w:rPr>
      </w:pPr>
      <w:r w:rsidRPr="004B0AA5">
        <w:rPr>
          <w:rFonts w:ascii="Arial" w:hAnsi="Arial" w:cs="Arial"/>
          <w:sz w:val="24"/>
          <w:szCs w:val="24"/>
        </w:rPr>
        <w:t xml:space="preserve">Der </w:t>
      </w:r>
      <w:r w:rsidRPr="00441D8E">
        <w:rPr>
          <w:rFonts w:ascii="Arial" w:hAnsi="Arial" w:cs="Arial"/>
          <w:b/>
          <w:sz w:val="24"/>
          <w:szCs w:val="24"/>
        </w:rPr>
        <w:t>DARC</w:t>
      </w:r>
      <w:r w:rsidRPr="004B0AA5">
        <w:rPr>
          <w:rFonts w:ascii="Arial" w:hAnsi="Arial" w:cs="Arial"/>
          <w:sz w:val="24"/>
          <w:szCs w:val="24"/>
        </w:rPr>
        <w:t xml:space="preserve"> (Deutscher Amateur-Radio-Club) e.V. vertritt die Interessen der Funkamateure bundesweit und engagiert sich bei der Förderung des Amateurfunks auf allen Ebenen – auch international als Mitglied der International Amateur Radio Union (IARU). Mit seinen über 30.000 Mitgliedern ist er der größte Amateurfunkverband in Deutschland und Europa. Über die Hälfte der deutschen Funkamateure ist im Verein organisiert. Zu den zentralen Aufgaben des DARC, neben der Mitgliederbetreuung und </w:t>
      </w:r>
      <w:r w:rsidRPr="004B0AA5">
        <w:rPr>
          <w:rFonts w:ascii="Arial" w:hAnsi="Arial" w:cs="Arial"/>
          <w:sz w:val="24"/>
          <w:szCs w:val="24"/>
        </w:rPr>
        <w:lastRenderedPageBreak/>
        <w:t>der Öffentlichkeitsarbeit, zählt die Sicherstellung der Mitbenutzung von Frequenzbändern für den Amateurfunkdienst.</w:t>
      </w:r>
    </w:p>
    <w:p w14:paraId="38C32F3A" w14:textId="77777777" w:rsidR="004B0AA5" w:rsidRPr="004B0AA5" w:rsidRDefault="004B0AA5" w:rsidP="00441D8E">
      <w:pPr>
        <w:spacing w:after="120"/>
        <w:jc w:val="both"/>
        <w:rPr>
          <w:rFonts w:ascii="Arial" w:hAnsi="Arial" w:cs="Arial"/>
          <w:sz w:val="24"/>
          <w:szCs w:val="24"/>
        </w:rPr>
      </w:pPr>
      <w:r w:rsidRPr="004B0AA5">
        <w:rPr>
          <w:rFonts w:ascii="Arial" w:hAnsi="Arial" w:cs="Arial"/>
          <w:sz w:val="24"/>
          <w:szCs w:val="24"/>
        </w:rPr>
        <w:t xml:space="preserve">Der </w:t>
      </w:r>
      <w:r w:rsidRPr="00441D8E">
        <w:rPr>
          <w:rFonts w:ascii="Arial" w:hAnsi="Arial" w:cs="Arial"/>
          <w:b/>
          <w:sz w:val="24"/>
          <w:szCs w:val="24"/>
        </w:rPr>
        <w:t>VDE</w:t>
      </w:r>
      <w:r w:rsidRPr="004B0AA5">
        <w:rPr>
          <w:rFonts w:ascii="Arial" w:hAnsi="Arial" w:cs="Arial"/>
          <w:sz w:val="24"/>
          <w:szCs w:val="24"/>
        </w:rPr>
        <w:t xml:space="preserve"> (Verband der Elektrotechnik Elektronik Informationstechnik e.V.) ist eine der größten Technologie-Organisationen Europas. Sie steht seit mehr als 125 Jahren für Innovation und technologischen Fortschritt. Als einzige Organisation weltweit vereint der VDE dabei Wissenschaft, Standardisierung, Prüfung, Zertifizierung und Anwendungsberatung unter einem Dach. Das VDE Zeichen gilt seit mehr als 100 Jahren als Synonym für höchste Sicherheitsstandards und Verbraucherschutz.</w:t>
      </w:r>
    </w:p>
    <w:p w14:paraId="32F7857C" w14:textId="77777777" w:rsidR="004B0AA5" w:rsidRPr="004B0AA5" w:rsidRDefault="004B0AA5" w:rsidP="004B0AA5">
      <w:pPr>
        <w:jc w:val="both"/>
        <w:rPr>
          <w:rFonts w:ascii="Arial" w:hAnsi="Arial" w:cs="Arial"/>
          <w:sz w:val="24"/>
          <w:szCs w:val="24"/>
        </w:rPr>
      </w:pPr>
    </w:p>
    <w:p w14:paraId="5CC8AF7A" w14:textId="77777777" w:rsidR="004B0AA5" w:rsidRPr="00441D8E" w:rsidRDefault="004B0AA5" w:rsidP="00441D8E">
      <w:pPr>
        <w:spacing w:after="120"/>
        <w:jc w:val="both"/>
        <w:rPr>
          <w:rFonts w:ascii="Arial" w:hAnsi="Arial" w:cs="Arial"/>
          <w:b/>
          <w:sz w:val="24"/>
          <w:szCs w:val="24"/>
        </w:rPr>
      </w:pPr>
      <w:r w:rsidRPr="00441D8E">
        <w:rPr>
          <w:rFonts w:ascii="Arial" w:hAnsi="Arial" w:cs="Arial"/>
          <w:b/>
          <w:sz w:val="24"/>
          <w:szCs w:val="24"/>
        </w:rPr>
        <w:t>Kontakt Presse- und Öffentlichkeitsarbeit im DARC e. V.:</w:t>
      </w:r>
    </w:p>
    <w:p w14:paraId="22BD4C51" w14:textId="1A00B576" w:rsidR="00142446" w:rsidRPr="0026267E" w:rsidRDefault="004B0AA5" w:rsidP="004B0AA5">
      <w:pPr>
        <w:jc w:val="both"/>
        <w:rPr>
          <w:rFonts w:ascii="Arial" w:hAnsi="Arial" w:cs="Arial"/>
          <w:sz w:val="23"/>
          <w:szCs w:val="23"/>
        </w:rPr>
      </w:pPr>
      <w:r w:rsidRPr="004B0AA5">
        <w:rPr>
          <w:rFonts w:ascii="Arial" w:hAnsi="Arial" w:cs="Arial"/>
          <w:sz w:val="24"/>
          <w:szCs w:val="24"/>
        </w:rPr>
        <w:t>Stephanie C. Heine und Heiko Schimmelpfeng, Lindenallee 4, 34225 Baunatal, Tel.: 0561 94988-0, E-Mail bitte an pressestelle@darc.de</w:t>
      </w:r>
    </w:p>
    <w:sectPr w:rsidR="00142446" w:rsidRPr="0026267E" w:rsidSect="002F38DD">
      <w:headerReference w:type="default" r:id="rId8"/>
      <w:footerReference w:type="default" r:id="rId9"/>
      <w:pgSz w:w="11906" w:h="16838"/>
      <w:pgMar w:top="1418" w:right="3402"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49FA51" w14:textId="77777777" w:rsidR="00D86CFE" w:rsidRDefault="00D86CFE" w:rsidP="00F00BC9">
      <w:r>
        <w:separator/>
      </w:r>
    </w:p>
  </w:endnote>
  <w:endnote w:type="continuationSeparator" w:id="0">
    <w:p w14:paraId="003B2E15" w14:textId="77777777" w:rsidR="00D86CFE" w:rsidRDefault="00D86CFE" w:rsidP="00F00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2B454F" w14:textId="77777777" w:rsidR="0026267E" w:rsidRDefault="00C734BB" w:rsidP="0026267E">
    <w:pPr>
      <w:pStyle w:val="Fuzeile"/>
      <w:jc w:val="center"/>
    </w:pPr>
    <w:r>
      <w:rPr>
        <w:rFonts w:ascii="Arial" w:hAnsi="Arial" w:cs="Arial"/>
        <w:b/>
        <w:sz w:val="23"/>
        <w:szCs w:val="23"/>
      </w:rPr>
      <w:t>Weitere Infos unter www.darc.de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3BAC69" w14:textId="77777777" w:rsidR="00D86CFE" w:rsidRDefault="00D86CFE" w:rsidP="00F00BC9">
      <w:r>
        <w:separator/>
      </w:r>
    </w:p>
  </w:footnote>
  <w:footnote w:type="continuationSeparator" w:id="0">
    <w:p w14:paraId="71B510D9" w14:textId="77777777" w:rsidR="00D86CFE" w:rsidRDefault="00D86CFE" w:rsidP="00F00B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069DA4" w14:textId="66E04F68" w:rsidR="00F00BC9" w:rsidRDefault="00F00BC9" w:rsidP="00F00BC9">
    <w:pPr>
      <w:pStyle w:val="Kopfzeile"/>
      <w:tabs>
        <w:tab w:val="clear" w:pos="9072"/>
        <w:tab w:val="right" w:pos="10348"/>
      </w:tabs>
      <w:rPr>
        <w:rFonts w:ascii="Arial" w:hAnsi="Arial" w:cs="Arial"/>
        <w:b/>
        <w:sz w:val="28"/>
      </w:rPr>
    </w:pPr>
    <w:r>
      <w:rPr>
        <w:rFonts w:ascii="Arial" w:hAnsi="Arial" w:cs="Arial"/>
        <w:b/>
        <w:sz w:val="28"/>
      </w:rPr>
      <w:t>PRESSE</w:t>
    </w:r>
    <w:r w:rsidR="00757F41">
      <w:rPr>
        <w:rFonts w:ascii="Arial" w:hAnsi="Arial" w:cs="Arial"/>
        <w:b/>
        <w:sz w:val="28"/>
      </w:rPr>
      <w:t>EINLADUNG</w:t>
    </w:r>
  </w:p>
  <w:p w14:paraId="35DA7568" w14:textId="77777777" w:rsidR="00F00BC9" w:rsidRDefault="00C05A6F" w:rsidP="00F00BC9">
    <w:pPr>
      <w:pStyle w:val="Kopfzeile"/>
    </w:pPr>
    <w:r>
      <w:rPr>
        <w:rFonts w:ascii="Arial" w:hAnsi="Arial" w:cs="Arial"/>
        <w:noProof/>
        <w:lang w:eastAsia="de-DE"/>
      </w:rPr>
      <w:drawing>
        <wp:anchor distT="0" distB="0" distL="114300" distR="114300" simplePos="0" relativeHeight="251657728" behindDoc="0" locked="0" layoutInCell="1" allowOverlap="1" wp14:anchorId="2E8BFDE7" wp14:editId="4B9854EB">
          <wp:simplePos x="0" y="0"/>
          <wp:positionH relativeFrom="column">
            <wp:posOffset>4556125</wp:posOffset>
          </wp:positionH>
          <wp:positionV relativeFrom="paragraph">
            <wp:posOffset>-255905</wp:posOffset>
          </wp:positionV>
          <wp:extent cx="1454150" cy="780415"/>
          <wp:effectExtent l="0" t="0" r="0" b="635"/>
          <wp:wrapNone/>
          <wp:docPr id="1" name="Bild 4" descr="darclogobl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darclogobla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4150" cy="7804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D6EA41" w14:textId="1FDF3F28" w:rsidR="00F00BC9" w:rsidRDefault="00F00BC9" w:rsidP="00F00BC9">
    <w:pPr>
      <w:pStyle w:val="Kopfzeile"/>
      <w:rPr>
        <w:rFonts w:ascii="Arial" w:hAnsi="Arial" w:cs="Arial"/>
        <w:sz w:val="24"/>
      </w:rPr>
    </w:pPr>
    <w:r>
      <w:rPr>
        <w:rFonts w:ascii="Arial" w:hAnsi="Arial" w:cs="Arial"/>
        <w:sz w:val="24"/>
      </w:rPr>
      <w:t>Deutscher Amateur-Radio-Club e.</w:t>
    </w:r>
    <w:r w:rsidR="007C2941">
      <w:rPr>
        <w:rFonts w:ascii="Arial" w:hAnsi="Arial" w:cs="Arial"/>
        <w:sz w:val="24"/>
      </w:rPr>
      <w:t xml:space="preserve"> </w:t>
    </w:r>
    <w:r>
      <w:rPr>
        <w:rFonts w:ascii="Arial" w:hAnsi="Arial" w:cs="Arial"/>
        <w:sz w:val="24"/>
      </w:rPr>
      <w:t>V.</w:t>
    </w:r>
  </w:p>
  <w:p w14:paraId="07E5806E" w14:textId="77777777" w:rsidR="00F00BC9" w:rsidRDefault="00F00BC9" w:rsidP="00F00BC9">
    <w:pPr>
      <w:pStyle w:val="Kopfzeile"/>
    </w:pPr>
    <w:r>
      <w:rPr>
        <w:rFonts w:ascii="Arial" w:hAnsi="Arial" w:cs="Arial"/>
        <w:sz w:val="16"/>
      </w:rPr>
      <w:t xml:space="preserve">Bundesverband für Amateurfunk in Deutschland </w:t>
    </w:r>
    <w:r>
      <w:rPr>
        <w:rFonts w:ascii="Symbol" w:eastAsia="Symbol" w:hAnsi="Symbol" w:cs="Symbol"/>
        <w:sz w:val="16"/>
      </w:rPr>
      <w:t></w:t>
    </w:r>
    <w:r>
      <w:rPr>
        <w:rFonts w:ascii="Arial" w:hAnsi="Arial" w:cs="Arial"/>
        <w:sz w:val="16"/>
      </w:rPr>
      <w:t xml:space="preserve"> Mitglied der „International Amateur Radio Union“</w:t>
    </w:r>
  </w:p>
  <w:p w14:paraId="0A7CB403" w14:textId="77777777" w:rsidR="00F00BC9" w:rsidRDefault="00F00BC9" w:rsidP="00F00BC9">
    <w:pPr>
      <w:pStyle w:val="Kopfzeile"/>
      <w:pBdr>
        <w:bottom w:val="single" w:sz="6" w:space="0" w:color="000000"/>
      </w:pBdr>
      <w:rPr>
        <w:rFonts w:cs="Arial"/>
        <w:sz w:val="16"/>
      </w:rPr>
    </w:pPr>
  </w:p>
  <w:p w14:paraId="6D128578" w14:textId="77777777" w:rsidR="00F00BC9" w:rsidRDefault="00F00BC9">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30E0F"/>
    <w:multiLevelType w:val="hybridMultilevel"/>
    <w:tmpl w:val="F29C11B2"/>
    <w:lvl w:ilvl="0" w:tplc="57EC68C2">
      <w:start w:val="16"/>
      <w:numFmt w:val="bullet"/>
      <w:lvlText w:val="-"/>
      <w:lvlJc w:val="left"/>
      <w:pPr>
        <w:ind w:left="1077" w:hanging="360"/>
      </w:pPr>
      <w:rPr>
        <w:rFonts w:ascii="Arial" w:eastAsia="Calibri" w:hAnsi="Arial" w:cs="Arial" w:hint="default"/>
      </w:rPr>
    </w:lvl>
    <w:lvl w:ilvl="1" w:tplc="04070003" w:tentative="1">
      <w:start w:val="1"/>
      <w:numFmt w:val="bullet"/>
      <w:lvlText w:val="o"/>
      <w:lvlJc w:val="left"/>
      <w:pPr>
        <w:ind w:left="1797" w:hanging="360"/>
      </w:pPr>
      <w:rPr>
        <w:rFonts w:ascii="Courier New" w:hAnsi="Courier New" w:cs="Courier New" w:hint="default"/>
      </w:rPr>
    </w:lvl>
    <w:lvl w:ilvl="2" w:tplc="04070005" w:tentative="1">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cs="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cs="Courier New" w:hint="default"/>
      </w:rPr>
    </w:lvl>
    <w:lvl w:ilvl="8" w:tplc="04070005" w:tentative="1">
      <w:start w:val="1"/>
      <w:numFmt w:val="bullet"/>
      <w:lvlText w:val=""/>
      <w:lvlJc w:val="left"/>
      <w:pPr>
        <w:ind w:left="6837" w:hanging="360"/>
      </w:pPr>
      <w:rPr>
        <w:rFonts w:ascii="Wingdings" w:hAnsi="Wingdings" w:hint="default"/>
      </w:rPr>
    </w:lvl>
  </w:abstractNum>
  <w:abstractNum w:abstractNumId="1" w15:restartNumberingAfterBreak="0">
    <w:nsid w:val="088510C7"/>
    <w:multiLevelType w:val="hybridMultilevel"/>
    <w:tmpl w:val="1FCEA0B6"/>
    <w:lvl w:ilvl="0" w:tplc="F37455DA">
      <w:start w:val="6"/>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9E16645"/>
    <w:multiLevelType w:val="hybridMultilevel"/>
    <w:tmpl w:val="76F87A0C"/>
    <w:lvl w:ilvl="0" w:tplc="57EC68C2">
      <w:start w:val="16"/>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ADD2754"/>
    <w:multiLevelType w:val="hybridMultilevel"/>
    <w:tmpl w:val="D3BEE072"/>
    <w:lvl w:ilvl="0" w:tplc="04070001">
      <w:start w:val="1"/>
      <w:numFmt w:val="bullet"/>
      <w:lvlText w:val=""/>
      <w:lvlJc w:val="left"/>
      <w:pPr>
        <w:ind w:left="1077" w:hanging="360"/>
      </w:pPr>
      <w:rPr>
        <w:rFonts w:ascii="Symbol" w:hAnsi="Symbol" w:hint="default"/>
      </w:rPr>
    </w:lvl>
    <w:lvl w:ilvl="1" w:tplc="04070003" w:tentative="1">
      <w:start w:val="1"/>
      <w:numFmt w:val="bullet"/>
      <w:lvlText w:val="o"/>
      <w:lvlJc w:val="left"/>
      <w:pPr>
        <w:ind w:left="1797" w:hanging="360"/>
      </w:pPr>
      <w:rPr>
        <w:rFonts w:ascii="Courier New" w:hAnsi="Courier New" w:cs="Courier New" w:hint="default"/>
      </w:rPr>
    </w:lvl>
    <w:lvl w:ilvl="2" w:tplc="04070005" w:tentative="1">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cs="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cs="Courier New" w:hint="default"/>
      </w:rPr>
    </w:lvl>
    <w:lvl w:ilvl="8" w:tplc="04070005" w:tentative="1">
      <w:start w:val="1"/>
      <w:numFmt w:val="bullet"/>
      <w:lvlText w:val=""/>
      <w:lvlJc w:val="left"/>
      <w:pPr>
        <w:ind w:left="6837"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789"/>
    <w:rsid w:val="00001047"/>
    <w:rsid w:val="00002324"/>
    <w:rsid w:val="00011EAE"/>
    <w:rsid w:val="00026D07"/>
    <w:rsid w:val="00030815"/>
    <w:rsid w:val="00035EAE"/>
    <w:rsid w:val="00042BF8"/>
    <w:rsid w:val="000515EF"/>
    <w:rsid w:val="00054C3D"/>
    <w:rsid w:val="00086299"/>
    <w:rsid w:val="000872AB"/>
    <w:rsid w:val="00090472"/>
    <w:rsid w:val="000D2487"/>
    <w:rsid w:val="000F106A"/>
    <w:rsid w:val="0010434D"/>
    <w:rsid w:val="0010790F"/>
    <w:rsid w:val="00113A0F"/>
    <w:rsid w:val="00117C67"/>
    <w:rsid w:val="0012259B"/>
    <w:rsid w:val="00124942"/>
    <w:rsid w:val="0013256B"/>
    <w:rsid w:val="0013514F"/>
    <w:rsid w:val="00142446"/>
    <w:rsid w:val="00144D1F"/>
    <w:rsid w:val="00167F4B"/>
    <w:rsid w:val="001978DF"/>
    <w:rsid w:val="001D3A74"/>
    <w:rsid w:val="0020230C"/>
    <w:rsid w:val="00203340"/>
    <w:rsid w:val="00213D19"/>
    <w:rsid w:val="002215FE"/>
    <w:rsid w:val="002428AD"/>
    <w:rsid w:val="00247501"/>
    <w:rsid w:val="0026267E"/>
    <w:rsid w:val="00282157"/>
    <w:rsid w:val="002A61D1"/>
    <w:rsid w:val="002B16A6"/>
    <w:rsid w:val="002B3892"/>
    <w:rsid w:val="002D3732"/>
    <w:rsid w:val="002D621F"/>
    <w:rsid w:val="002E732C"/>
    <w:rsid w:val="002E7373"/>
    <w:rsid w:val="002F1318"/>
    <w:rsid w:val="002F1DBD"/>
    <w:rsid w:val="002F38DD"/>
    <w:rsid w:val="00304BE5"/>
    <w:rsid w:val="00333527"/>
    <w:rsid w:val="00351DAC"/>
    <w:rsid w:val="00353708"/>
    <w:rsid w:val="00366781"/>
    <w:rsid w:val="00371714"/>
    <w:rsid w:val="0038643E"/>
    <w:rsid w:val="00386522"/>
    <w:rsid w:val="00387661"/>
    <w:rsid w:val="00390828"/>
    <w:rsid w:val="003942F3"/>
    <w:rsid w:val="003A564B"/>
    <w:rsid w:val="003B21D7"/>
    <w:rsid w:val="003B6D52"/>
    <w:rsid w:val="003C61D0"/>
    <w:rsid w:val="003E41C6"/>
    <w:rsid w:val="003F4D08"/>
    <w:rsid w:val="00412CC5"/>
    <w:rsid w:val="00430F11"/>
    <w:rsid w:val="00431983"/>
    <w:rsid w:val="00441D8E"/>
    <w:rsid w:val="00447ADD"/>
    <w:rsid w:val="00457DC9"/>
    <w:rsid w:val="00461452"/>
    <w:rsid w:val="00474040"/>
    <w:rsid w:val="004B0AA5"/>
    <w:rsid w:val="004B610B"/>
    <w:rsid w:val="004E1C12"/>
    <w:rsid w:val="004F2E0F"/>
    <w:rsid w:val="00521BB0"/>
    <w:rsid w:val="005228FD"/>
    <w:rsid w:val="00532789"/>
    <w:rsid w:val="0053513C"/>
    <w:rsid w:val="00576D7F"/>
    <w:rsid w:val="00581E64"/>
    <w:rsid w:val="005A77C0"/>
    <w:rsid w:val="005C6ED4"/>
    <w:rsid w:val="00621419"/>
    <w:rsid w:val="006237D2"/>
    <w:rsid w:val="00656998"/>
    <w:rsid w:val="006B433D"/>
    <w:rsid w:val="006B6090"/>
    <w:rsid w:val="006C4294"/>
    <w:rsid w:val="006E09BD"/>
    <w:rsid w:val="006E0BB4"/>
    <w:rsid w:val="006F29FD"/>
    <w:rsid w:val="0075055D"/>
    <w:rsid w:val="0075366A"/>
    <w:rsid w:val="00756487"/>
    <w:rsid w:val="00757F41"/>
    <w:rsid w:val="007613C8"/>
    <w:rsid w:val="00775C27"/>
    <w:rsid w:val="007775F2"/>
    <w:rsid w:val="00780AAF"/>
    <w:rsid w:val="007839E4"/>
    <w:rsid w:val="007C2941"/>
    <w:rsid w:val="007C42B3"/>
    <w:rsid w:val="007C4A35"/>
    <w:rsid w:val="007C781A"/>
    <w:rsid w:val="007F0EA0"/>
    <w:rsid w:val="00800931"/>
    <w:rsid w:val="00807A2B"/>
    <w:rsid w:val="008104D7"/>
    <w:rsid w:val="008109FE"/>
    <w:rsid w:val="00810F77"/>
    <w:rsid w:val="0081331C"/>
    <w:rsid w:val="0081666B"/>
    <w:rsid w:val="0083170D"/>
    <w:rsid w:val="008507BC"/>
    <w:rsid w:val="00855D3C"/>
    <w:rsid w:val="00864DEE"/>
    <w:rsid w:val="00873FF1"/>
    <w:rsid w:val="008749FD"/>
    <w:rsid w:val="008836D4"/>
    <w:rsid w:val="00893DC8"/>
    <w:rsid w:val="008A3053"/>
    <w:rsid w:val="008A4E8B"/>
    <w:rsid w:val="008D1220"/>
    <w:rsid w:val="008D61B6"/>
    <w:rsid w:val="008E5E78"/>
    <w:rsid w:val="008E7311"/>
    <w:rsid w:val="00902091"/>
    <w:rsid w:val="00947283"/>
    <w:rsid w:val="00973860"/>
    <w:rsid w:val="00974DD5"/>
    <w:rsid w:val="00975F53"/>
    <w:rsid w:val="009C03B5"/>
    <w:rsid w:val="009C34D7"/>
    <w:rsid w:val="009C6E82"/>
    <w:rsid w:val="009D2914"/>
    <w:rsid w:val="009E2259"/>
    <w:rsid w:val="009E716D"/>
    <w:rsid w:val="00A07369"/>
    <w:rsid w:val="00A3556D"/>
    <w:rsid w:val="00A35DE3"/>
    <w:rsid w:val="00A40928"/>
    <w:rsid w:val="00A4106A"/>
    <w:rsid w:val="00A41E00"/>
    <w:rsid w:val="00A5062C"/>
    <w:rsid w:val="00A613DA"/>
    <w:rsid w:val="00A73AFA"/>
    <w:rsid w:val="00A86C9F"/>
    <w:rsid w:val="00AA0C51"/>
    <w:rsid w:val="00AA2D80"/>
    <w:rsid w:val="00AE259B"/>
    <w:rsid w:val="00AE2AC4"/>
    <w:rsid w:val="00B03F4C"/>
    <w:rsid w:val="00B14654"/>
    <w:rsid w:val="00B36161"/>
    <w:rsid w:val="00B64DB0"/>
    <w:rsid w:val="00B77FE1"/>
    <w:rsid w:val="00B837A4"/>
    <w:rsid w:val="00BC0F7E"/>
    <w:rsid w:val="00BC150A"/>
    <w:rsid w:val="00BD2251"/>
    <w:rsid w:val="00BD3338"/>
    <w:rsid w:val="00BD6F06"/>
    <w:rsid w:val="00C05942"/>
    <w:rsid w:val="00C05A6F"/>
    <w:rsid w:val="00C253D6"/>
    <w:rsid w:val="00C32B9F"/>
    <w:rsid w:val="00C43D1E"/>
    <w:rsid w:val="00C46346"/>
    <w:rsid w:val="00C50476"/>
    <w:rsid w:val="00C65D1C"/>
    <w:rsid w:val="00C734BB"/>
    <w:rsid w:val="00C84783"/>
    <w:rsid w:val="00C92823"/>
    <w:rsid w:val="00CA1D1A"/>
    <w:rsid w:val="00CB099B"/>
    <w:rsid w:val="00CB291A"/>
    <w:rsid w:val="00D14F5A"/>
    <w:rsid w:val="00D20989"/>
    <w:rsid w:val="00D5392F"/>
    <w:rsid w:val="00D62F19"/>
    <w:rsid w:val="00D8320D"/>
    <w:rsid w:val="00D86434"/>
    <w:rsid w:val="00D86CFE"/>
    <w:rsid w:val="00D96B2A"/>
    <w:rsid w:val="00DA42B5"/>
    <w:rsid w:val="00DC3207"/>
    <w:rsid w:val="00E142E8"/>
    <w:rsid w:val="00E4261A"/>
    <w:rsid w:val="00ED6966"/>
    <w:rsid w:val="00EF4F33"/>
    <w:rsid w:val="00F00BC9"/>
    <w:rsid w:val="00F14CAA"/>
    <w:rsid w:val="00F26592"/>
    <w:rsid w:val="00F31670"/>
    <w:rsid w:val="00F42792"/>
    <w:rsid w:val="00F55262"/>
    <w:rsid w:val="00F55C6B"/>
    <w:rsid w:val="00F6302F"/>
    <w:rsid w:val="00F65AC9"/>
    <w:rsid w:val="00F77A90"/>
    <w:rsid w:val="00F821ED"/>
    <w:rsid w:val="00F8500D"/>
    <w:rsid w:val="00F85EE0"/>
    <w:rsid w:val="00F9789B"/>
    <w:rsid w:val="00FA2693"/>
    <w:rsid w:val="00FB6C29"/>
    <w:rsid w:val="00FE5675"/>
    <w:rsid w:val="00FF163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306479"/>
  <w15:chartTrackingRefBased/>
  <w15:docId w15:val="{F5787C86-D4E3-4EC1-93C8-2A267BB0D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56998"/>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F00BC9"/>
    <w:pPr>
      <w:tabs>
        <w:tab w:val="center" w:pos="4536"/>
        <w:tab w:val="right" w:pos="9072"/>
      </w:tabs>
    </w:pPr>
  </w:style>
  <w:style w:type="character" w:customStyle="1" w:styleId="KopfzeileZchn">
    <w:name w:val="Kopfzeile Zchn"/>
    <w:basedOn w:val="Absatz-Standardschriftart"/>
    <w:link w:val="Kopfzeile"/>
    <w:uiPriority w:val="99"/>
    <w:rsid w:val="00F00BC9"/>
  </w:style>
  <w:style w:type="paragraph" w:styleId="Fuzeile">
    <w:name w:val="footer"/>
    <w:basedOn w:val="Standard"/>
    <w:link w:val="FuzeileZchn"/>
    <w:uiPriority w:val="99"/>
    <w:unhideWhenUsed/>
    <w:rsid w:val="00F00BC9"/>
    <w:pPr>
      <w:tabs>
        <w:tab w:val="center" w:pos="4536"/>
        <w:tab w:val="right" w:pos="9072"/>
      </w:tabs>
    </w:pPr>
  </w:style>
  <w:style w:type="character" w:customStyle="1" w:styleId="FuzeileZchn">
    <w:name w:val="Fußzeile Zchn"/>
    <w:basedOn w:val="Absatz-Standardschriftart"/>
    <w:link w:val="Fuzeile"/>
    <w:uiPriority w:val="99"/>
    <w:rsid w:val="00F00BC9"/>
  </w:style>
  <w:style w:type="paragraph" w:styleId="Sprechblasentext">
    <w:name w:val="Balloon Text"/>
    <w:basedOn w:val="Standard"/>
    <w:link w:val="SprechblasentextZchn"/>
    <w:uiPriority w:val="99"/>
    <w:semiHidden/>
    <w:unhideWhenUsed/>
    <w:rsid w:val="00F00BC9"/>
    <w:rPr>
      <w:rFonts w:ascii="Tahoma" w:hAnsi="Tahoma" w:cs="Tahoma"/>
      <w:sz w:val="16"/>
      <w:szCs w:val="16"/>
    </w:rPr>
  </w:style>
  <w:style w:type="character" w:customStyle="1" w:styleId="SprechblasentextZchn">
    <w:name w:val="Sprechblasentext Zchn"/>
    <w:link w:val="Sprechblasentext"/>
    <w:uiPriority w:val="99"/>
    <w:semiHidden/>
    <w:rsid w:val="00F00BC9"/>
    <w:rPr>
      <w:rFonts w:ascii="Tahoma" w:hAnsi="Tahoma" w:cs="Tahoma"/>
      <w:sz w:val="16"/>
      <w:szCs w:val="16"/>
    </w:rPr>
  </w:style>
  <w:style w:type="character" w:styleId="Hyperlink">
    <w:name w:val="Hyperlink"/>
    <w:uiPriority w:val="99"/>
    <w:unhideWhenUsed/>
    <w:rsid w:val="00F00BC9"/>
    <w:rPr>
      <w:color w:val="0000FF"/>
      <w:u w:val="single"/>
    </w:rPr>
  </w:style>
  <w:style w:type="paragraph" w:styleId="berarbeitung">
    <w:name w:val="Revision"/>
    <w:hidden/>
    <w:uiPriority w:val="99"/>
    <w:semiHidden/>
    <w:rsid w:val="00C65D1C"/>
    <w:rPr>
      <w:sz w:val="22"/>
      <w:szCs w:val="22"/>
      <w:lang w:eastAsia="en-US"/>
    </w:rPr>
  </w:style>
  <w:style w:type="paragraph" w:styleId="Listenabsatz">
    <w:name w:val="List Paragraph"/>
    <w:basedOn w:val="Standard"/>
    <w:uiPriority w:val="34"/>
    <w:qFormat/>
    <w:rsid w:val="00441D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8421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P:\Vorlagen\PR-Vorlagen\Vorlage-Pressemeldun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4838B3-DEE1-4C68-A612-F1D250DFF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Vorlage-Pressemeldung.dot</Template>
  <TotalTime>0</TotalTime>
  <Pages>2</Pages>
  <Words>367</Words>
  <Characters>2223</Characters>
  <Application>Microsoft Office Word</Application>
  <DocSecurity>0</DocSecurity>
  <Lines>42</Lines>
  <Paragraphs>7</Paragraphs>
  <ScaleCrop>false</ScaleCrop>
  <HeadingPairs>
    <vt:vector size="2" baseType="variant">
      <vt:variant>
        <vt:lpstr>Titel</vt:lpstr>
      </vt:variant>
      <vt:variant>
        <vt:i4>1</vt:i4>
      </vt:variant>
    </vt:vector>
  </HeadingPairs>
  <TitlesOfParts>
    <vt:vector size="1" baseType="lpstr">
      <vt:lpstr/>
    </vt:vector>
  </TitlesOfParts>
  <Company>DARC e.V.</Company>
  <LinksUpToDate>false</LinksUpToDate>
  <CharactersWithSpaces>2583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DARC-Pressestelle</dc:creator>
  <cp:keywords/>
  <dc:description/>
  <cp:lastModifiedBy>Heiko Schimmelpfeng</cp:lastModifiedBy>
  <cp:revision>7</cp:revision>
  <cp:lastPrinted>2023-10-19T10:03:00Z</cp:lastPrinted>
  <dcterms:created xsi:type="dcterms:W3CDTF">2023-11-07T06:37:00Z</dcterms:created>
  <dcterms:modified xsi:type="dcterms:W3CDTF">2023-11-16T15:39:00Z</dcterms:modified>
</cp:coreProperties>
</file>